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8E" w:rsidRDefault="009B3D7C">
      <w:r w:rsidRPr="009B3D7C">
        <w:rPr>
          <w:b/>
        </w:rPr>
        <w:t>Temat:</w:t>
      </w:r>
      <w:r>
        <w:t xml:space="preserve"> Motyw przyrody w twórczości renesansowej.</w:t>
      </w:r>
    </w:p>
    <w:p w:rsidR="009B3D7C" w:rsidRDefault="009B3D7C">
      <w:r w:rsidRPr="009B3D7C">
        <w:rPr>
          <w:b/>
        </w:rPr>
        <w:t>Wprowadzenie do tematu</w:t>
      </w:r>
      <w:r>
        <w:t xml:space="preserve"> ( wpisz do zeszytu):</w:t>
      </w:r>
    </w:p>
    <w:p w:rsidR="009B3D7C" w:rsidRDefault="009B3D7C">
      <w:r w:rsidRPr="009B3D7C">
        <w:t>Podstawowym wzorcem w epoce</w:t>
      </w:r>
      <w:r>
        <w:t xml:space="preserve"> renesansu</w:t>
      </w:r>
      <w:r w:rsidRPr="009B3D7C">
        <w:t xml:space="preserve"> jest życie w zgodzie z przyrodą – to ona wyznacza rytm pracy i wypoczynku, młodości i starości, zapewnia bezpieczeństwo i wewnętrzną harmonię</w:t>
      </w:r>
      <w:r>
        <w:t>.</w:t>
      </w:r>
    </w:p>
    <w:p w:rsidR="009B3D7C" w:rsidRDefault="009B3D7C">
      <w:r w:rsidRPr="009B3D7C">
        <w:t>Piszą o tym m.in. Mikołaj Rej w </w:t>
      </w:r>
      <w:hyperlink r:id="rId5" w:history="1">
        <w:r w:rsidRPr="009B3D7C">
          <w:rPr>
            <w:rStyle w:val="Hipercze"/>
            <w:b/>
            <w:bCs/>
            <w:i/>
            <w:iCs/>
            <w:color w:val="auto"/>
            <w:u w:val="none"/>
          </w:rPr>
          <w:t>Żywocie człowieka poczciwego</w:t>
        </w:r>
      </w:hyperlink>
      <w:r w:rsidRPr="009B3D7C">
        <w:t> i Jan Kochanowski w </w:t>
      </w:r>
      <w:hyperlink r:id="rId6" w:history="1">
        <w:r w:rsidRPr="009B3D7C">
          <w:rPr>
            <w:rStyle w:val="Hipercze"/>
            <w:b/>
            <w:bCs/>
            <w:i/>
            <w:iCs/>
            <w:color w:val="auto"/>
            <w:u w:val="none"/>
          </w:rPr>
          <w:t>Pieśni świętojańskiej o sobótce</w:t>
        </w:r>
      </w:hyperlink>
      <w:r w:rsidRPr="009B3D7C">
        <w:t>. Natura to wspaniałe, doskonałe dzieło Boga (</w:t>
      </w:r>
      <w:hyperlink r:id="rId7" w:history="1">
        <w:r w:rsidRPr="009B3D7C">
          <w:rPr>
            <w:rStyle w:val="Hipercze"/>
            <w:b/>
            <w:i/>
            <w:iCs/>
            <w:color w:val="auto"/>
            <w:u w:val="none"/>
          </w:rPr>
          <w:t>Czego chcesz od nas, Panie</w:t>
        </w:r>
      </w:hyperlink>
      <w:r w:rsidRPr="009B3D7C">
        <w:t>), które zapewnia odpoczynek i ukojenie (</w:t>
      </w:r>
      <w:r w:rsidRPr="009B3D7C">
        <w:rPr>
          <w:b/>
          <w:i/>
          <w:iCs/>
        </w:rPr>
        <w:t>Na lipę</w:t>
      </w:r>
      <w:r w:rsidRPr="009B3D7C">
        <w:rPr>
          <w:b/>
        </w:rPr>
        <w:t>).</w:t>
      </w:r>
      <w:r w:rsidRPr="009B3D7C">
        <w:t xml:space="preserve"> Twórca renesansowy urzeczony jest cudownością natury.</w:t>
      </w:r>
    </w:p>
    <w:p w:rsidR="009B3D7C" w:rsidRDefault="009B3D7C">
      <w:r>
        <w:t>Wykonaj polecenia:</w:t>
      </w:r>
    </w:p>
    <w:p w:rsidR="009B3D7C" w:rsidRDefault="009B3D7C" w:rsidP="009B3D7C">
      <w:pPr>
        <w:pStyle w:val="Akapitzlist"/>
        <w:numPr>
          <w:ilvl w:val="0"/>
          <w:numId w:val="1"/>
        </w:numPr>
      </w:pPr>
      <w:r>
        <w:t>Wyjaśnij jakim utworem jest fraszka.</w:t>
      </w:r>
    </w:p>
    <w:p w:rsidR="009B3D7C" w:rsidRPr="003D7532" w:rsidRDefault="003D7532" w:rsidP="009B3D7C">
      <w:pPr>
        <w:pStyle w:val="Akapitzlist"/>
        <w:numPr>
          <w:ilvl w:val="0"/>
          <w:numId w:val="1"/>
        </w:numPr>
      </w:pPr>
      <w:r>
        <w:t xml:space="preserve">Przeczytaj fraszkę </w:t>
      </w:r>
      <w:r w:rsidRPr="009B3D7C">
        <w:rPr>
          <w:b/>
          <w:i/>
          <w:iCs/>
        </w:rPr>
        <w:t>Na lipę</w:t>
      </w:r>
      <w:r>
        <w:rPr>
          <w:b/>
          <w:i/>
          <w:iCs/>
        </w:rPr>
        <w:t xml:space="preserve"> </w:t>
      </w:r>
      <w:r w:rsidRPr="003D7532">
        <w:rPr>
          <w:iCs/>
        </w:rPr>
        <w:t xml:space="preserve">Jana </w:t>
      </w:r>
      <w:r>
        <w:rPr>
          <w:iCs/>
        </w:rPr>
        <w:t>Kochanowskiego.</w:t>
      </w:r>
    </w:p>
    <w:p w:rsidR="003D7532" w:rsidRPr="003D7532" w:rsidRDefault="003D7532" w:rsidP="009B3D7C">
      <w:pPr>
        <w:pStyle w:val="Akapitzlist"/>
        <w:numPr>
          <w:ilvl w:val="0"/>
          <w:numId w:val="1"/>
        </w:numPr>
      </w:pPr>
      <w:r>
        <w:rPr>
          <w:iCs/>
        </w:rPr>
        <w:t>Wymień zalety lipy i potwierdź je słowami wiersza.</w:t>
      </w:r>
    </w:p>
    <w:p w:rsidR="003D7532" w:rsidRDefault="003D7532" w:rsidP="003D7532">
      <w:pPr>
        <w:pStyle w:val="Akapitzlist"/>
        <w:rPr>
          <w:iCs/>
        </w:rPr>
      </w:pPr>
      <w:r>
        <w:rPr>
          <w:iCs/>
        </w:rPr>
        <w:t>WZÓR: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285"/>
        <w:gridCol w:w="4283"/>
      </w:tblGrid>
      <w:tr w:rsidR="003D7532" w:rsidTr="003D7532">
        <w:tc>
          <w:tcPr>
            <w:tcW w:w="4606" w:type="dxa"/>
          </w:tcPr>
          <w:p w:rsidR="003D7532" w:rsidRDefault="003D7532" w:rsidP="003D7532">
            <w:pPr>
              <w:pStyle w:val="Akapitzlist"/>
              <w:ind w:left="0"/>
            </w:pPr>
            <w:r>
              <w:t>CYTAT</w:t>
            </w:r>
          </w:p>
        </w:tc>
        <w:tc>
          <w:tcPr>
            <w:tcW w:w="4606" w:type="dxa"/>
          </w:tcPr>
          <w:p w:rsidR="003D7532" w:rsidRDefault="003D7532" w:rsidP="003D7532">
            <w:pPr>
              <w:pStyle w:val="Akapitzlist"/>
              <w:ind w:left="0"/>
            </w:pPr>
            <w:r>
              <w:t>ZALETY LIPY</w:t>
            </w:r>
          </w:p>
        </w:tc>
      </w:tr>
      <w:tr w:rsidR="003D7532" w:rsidTr="003D7532">
        <w:tc>
          <w:tcPr>
            <w:tcW w:w="4606" w:type="dxa"/>
          </w:tcPr>
          <w:p w:rsidR="003D7532" w:rsidRDefault="003D7532" w:rsidP="003D7532">
            <w:pPr>
              <w:pStyle w:val="Akapitzlist"/>
              <w:ind w:left="0"/>
            </w:pPr>
            <w:r>
              <w:t xml:space="preserve">„ Nie </w:t>
            </w:r>
            <w:proofErr w:type="spellStart"/>
            <w:r w:rsidR="00C66780">
              <w:t>dójdzie</w:t>
            </w:r>
            <w:proofErr w:type="spellEnd"/>
            <w:r w:rsidR="00C66780">
              <w:t xml:space="preserve"> cię tu słońce”</w:t>
            </w:r>
          </w:p>
        </w:tc>
        <w:tc>
          <w:tcPr>
            <w:tcW w:w="4606" w:type="dxa"/>
          </w:tcPr>
          <w:p w:rsidR="003D7532" w:rsidRDefault="00C66780" w:rsidP="003D7532">
            <w:pPr>
              <w:pStyle w:val="Akapitzlist"/>
              <w:ind w:left="0"/>
            </w:pPr>
            <w:r>
              <w:t>Daje cień w upalne dni</w:t>
            </w:r>
          </w:p>
        </w:tc>
      </w:tr>
    </w:tbl>
    <w:p w:rsidR="003D7532" w:rsidRPr="009B3D7C" w:rsidRDefault="003D7532" w:rsidP="003D7532">
      <w:pPr>
        <w:pStyle w:val="Akapitzlist"/>
      </w:pPr>
    </w:p>
    <w:sectPr w:rsidR="003D7532" w:rsidRPr="009B3D7C" w:rsidSect="004E7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0217"/>
    <w:multiLevelType w:val="hybridMultilevel"/>
    <w:tmpl w:val="C2D62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D7C"/>
    <w:rsid w:val="003D7532"/>
    <w:rsid w:val="004E7C8E"/>
    <w:rsid w:val="009B3D7C"/>
    <w:rsid w:val="00C6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C8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3D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D7C"/>
    <w:pPr>
      <w:ind w:left="720"/>
      <w:contextualSpacing/>
    </w:pPr>
  </w:style>
  <w:style w:type="table" w:styleId="Tabela-Siatka">
    <w:name w:val="Table Grid"/>
    <w:basedOn w:val="Standardowy"/>
    <w:uiPriority w:val="59"/>
    <w:rsid w:val="003D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eklasa.pl/gimnazjum/c305-wiersze/piescn-xx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eklasa.pl/liceum/c111-jak-odpowiadac-z-polskiego/renesans/c127-renesans-w-polsce/jaka-wizje-wsi-prezentuje-jak-kochanowski-w-piesni-swietojanskiej-o-sobotce" TargetMode="External"/><Relationship Id="rId5" Type="http://schemas.openxmlformats.org/officeDocument/2006/relationships/hyperlink" Target="http://aleklasa.pl/liceum/c155-powtorka-z-epok-literackich/c160-renesans/zywot-czlowieka-poczciwego-mikolaja-re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Kuźmińska</dc:creator>
  <cp:keywords/>
  <dc:description/>
  <cp:lastModifiedBy>Joanna Kuźmińska</cp:lastModifiedBy>
  <cp:revision>3</cp:revision>
  <dcterms:created xsi:type="dcterms:W3CDTF">2020-03-31T10:19:00Z</dcterms:created>
  <dcterms:modified xsi:type="dcterms:W3CDTF">2020-03-31T10:34:00Z</dcterms:modified>
</cp:coreProperties>
</file>